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A701" w14:textId="043F9926" w:rsidR="004D763B" w:rsidRPr="002B5615" w:rsidRDefault="00EB6AD3" w:rsidP="002B56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F84F0" wp14:editId="75702148">
                <wp:simplePos x="0" y="0"/>
                <wp:positionH relativeFrom="column">
                  <wp:posOffset>7815263</wp:posOffset>
                </wp:positionH>
                <wp:positionV relativeFrom="paragraph">
                  <wp:posOffset>-81597</wp:posOffset>
                </wp:positionV>
                <wp:extent cx="981075" cy="395288"/>
                <wp:effectExtent l="0" t="0" r="28575" b="24130"/>
                <wp:wrapNone/>
                <wp:docPr id="1525069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C0583" w14:textId="130B953F" w:rsidR="00EB6AD3" w:rsidRPr="00AE4C93" w:rsidRDefault="00EB6AD3" w:rsidP="00EB6A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3F84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5.4pt;margin-top:-6.4pt;width:77.25pt;height:3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yNwIAAHw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" fillcolor="white [3201]" strokeweight="1pt">
                <v:textbox>
                  <w:txbxContent>
                    <w:p w14:paraId="0AEC0583" w14:textId="130B953F" w:rsidR="00EB6AD3" w:rsidRPr="00AE4C93" w:rsidRDefault="00EB6AD3" w:rsidP="00EB6A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9467CE4" w14:textId="04D897AE" w:rsidR="0074017A" w:rsidRPr="004D763B" w:rsidRDefault="00B7156B" w:rsidP="000A6F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แบบฟอร์มรายงานยาคงคลัง และการเบิกจ่ายยาวัณโรค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  <w:cs/>
        </w:rPr>
        <w:t>ดื้อยาด้วยสูตรยา</w:t>
      </w:r>
      <w:r w:rsidR="00443D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443DE4">
        <w:rPr>
          <w:rFonts w:ascii="TH SarabunPSK" w:hAnsi="TH SarabunPSK" w:cs="TH SarabunPSK"/>
          <w:b/>
          <w:bCs/>
          <w:sz w:val="36"/>
          <w:szCs w:val="36"/>
        </w:rPr>
        <w:t>BPaL</w:t>
      </w:r>
      <w:proofErr w:type="spellEnd"/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80D2BF3" w14:textId="413388E0" w:rsidR="00275CAF" w:rsidRPr="004D763B" w:rsidRDefault="00C716D2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หน่วยงานที่เบิก 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>(Hospital)</w:t>
      </w:r>
      <w:r w:rsidR="00C21EE8" w:rsidRPr="004D763B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 w:rsidR="002B5615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  <w:r w:rsidR="002C342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C21EE8" w:rsidRPr="004D763B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B3033"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จังหวัด 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>(Province)</w:t>
      </w:r>
      <w:r w:rsidR="00422E04">
        <w:rPr>
          <w:rFonts w:ascii="TH SarabunPSK" w:hAnsi="TH SarabunPSK" w:cs="TH SarabunPSK"/>
          <w:b/>
          <w:bCs/>
          <w:sz w:val="36"/>
          <w:szCs w:val="36"/>
        </w:rPr>
        <w:t>….</w:t>
      </w:r>
      <w:r w:rsidR="00C21EE8" w:rsidRPr="004D763B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  <w:r w:rsidR="00422E04">
        <w:rPr>
          <w:rFonts w:ascii="TH SarabunPSK" w:hAnsi="TH SarabunPSK" w:cs="TH SarabunPSK"/>
          <w:b/>
          <w:bCs/>
          <w:sz w:val="36"/>
          <w:szCs w:val="36"/>
        </w:rPr>
        <w:t>….</w:t>
      </w:r>
      <w:r w:rsidR="00422E04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 xml:space="preserve">(Date) </w:t>
      </w:r>
      <w:r w:rsidR="002C3420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="00422E04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  <w:r w:rsidR="00422E04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C21EE8" w:rsidRPr="004D763B">
        <w:rPr>
          <w:rFonts w:ascii="TH SarabunPSK" w:hAnsi="TH SarabunPSK" w:cs="TH SarabunPSK"/>
          <w:b/>
          <w:bCs/>
          <w:sz w:val="36"/>
          <w:szCs w:val="36"/>
        </w:rPr>
        <w:t>…</w:t>
      </w:r>
    </w:p>
    <w:p w14:paraId="556FADCE" w14:textId="237CBD69" w:rsidR="004C1BE7" w:rsidRDefault="004C1BE7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21"/>
        <w:tblW w:w="14029" w:type="dxa"/>
        <w:tblLayout w:type="fixed"/>
        <w:tblLook w:val="04A0" w:firstRow="1" w:lastRow="0" w:firstColumn="1" w:lastColumn="0" w:noHBand="0" w:noVBand="1"/>
      </w:tblPr>
      <w:tblGrid>
        <w:gridCol w:w="844"/>
        <w:gridCol w:w="3404"/>
        <w:gridCol w:w="992"/>
        <w:gridCol w:w="1134"/>
        <w:gridCol w:w="1134"/>
        <w:gridCol w:w="992"/>
        <w:gridCol w:w="851"/>
        <w:gridCol w:w="1309"/>
        <w:gridCol w:w="1276"/>
        <w:gridCol w:w="1242"/>
        <w:gridCol w:w="851"/>
      </w:tblGrid>
      <w:tr w:rsidR="00443DE4" w:rsidRPr="00C8145A" w14:paraId="745ECCD1" w14:textId="77777777" w:rsidTr="00EC5A16">
        <w:tc>
          <w:tcPr>
            <w:tcW w:w="844" w:type="dxa"/>
            <w:vMerge w:val="restart"/>
          </w:tcPr>
          <w:p w14:paraId="456240A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14:paraId="65564D6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3404" w:type="dxa"/>
            <w:vMerge w:val="restart"/>
          </w:tcPr>
          <w:p w14:paraId="3AE5793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ชื่อยาและขนาดยา</w:t>
            </w:r>
          </w:p>
          <w:p w14:paraId="1067D6F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(Drug name)</w:t>
            </w:r>
          </w:p>
        </w:tc>
        <w:tc>
          <w:tcPr>
            <w:tcW w:w="992" w:type="dxa"/>
            <w:vMerge w:val="restart"/>
          </w:tcPr>
          <w:p w14:paraId="7AADE2F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หน่วยนับ </w:t>
            </w:r>
          </w:p>
          <w:p w14:paraId="7BE8405E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(เม็ด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แคปซูล)</w:t>
            </w:r>
          </w:p>
          <w:p w14:paraId="17FA4A1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(’s)</w:t>
            </w:r>
          </w:p>
        </w:tc>
        <w:tc>
          <w:tcPr>
            <w:tcW w:w="1134" w:type="dxa"/>
            <w:vMerge w:val="restart"/>
          </w:tcPr>
          <w:p w14:paraId="77F821A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จำนวนผู้ป่วย (ราย)</w:t>
            </w:r>
          </w:p>
          <w:p w14:paraId="052FD55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Amount of Patient</w:t>
            </w:r>
          </w:p>
        </w:tc>
        <w:tc>
          <w:tcPr>
            <w:tcW w:w="4286" w:type="dxa"/>
            <w:gridSpan w:val="4"/>
          </w:tcPr>
          <w:p w14:paraId="1718442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ผู้เบิกยา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(Site)</w:t>
            </w:r>
          </w:p>
        </w:tc>
        <w:tc>
          <w:tcPr>
            <w:tcW w:w="3369" w:type="dxa"/>
            <w:gridSpan w:val="3"/>
          </w:tcPr>
          <w:p w14:paraId="18FB1B9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ผู้จ่ายยา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(Authorize)</w:t>
            </w:r>
          </w:p>
        </w:tc>
      </w:tr>
      <w:tr w:rsidR="00D06C57" w:rsidRPr="00C8145A" w14:paraId="5F7C9651" w14:textId="77777777" w:rsidTr="00EC5A16">
        <w:trPr>
          <w:trHeight w:val="1842"/>
        </w:trPr>
        <w:tc>
          <w:tcPr>
            <w:tcW w:w="844" w:type="dxa"/>
            <w:vMerge/>
          </w:tcPr>
          <w:p w14:paraId="73E4610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4" w:type="dxa"/>
            <w:vMerge/>
          </w:tcPr>
          <w:p w14:paraId="1B6AB04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6F9FEFE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1FB836A2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914AEF4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จำนวนยาคงคลัง</w:t>
            </w:r>
          </w:p>
          <w:p w14:paraId="2988B922" w14:textId="77777777" w:rsidR="00443DE4" w:rsidRPr="006B42B0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 xml:space="preserve">Stock </w:t>
            </w:r>
          </w:p>
          <w:p w14:paraId="2BD8727A" w14:textId="60C85AE5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on hand</w:t>
            </w:r>
          </w:p>
        </w:tc>
        <w:tc>
          <w:tcPr>
            <w:tcW w:w="992" w:type="dxa"/>
          </w:tcPr>
          <w:p w14:paraId="29AC88DD" w14:textId="77777777" w:rsidR="00443DE4" w:rsidRPr="006B42B0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Lot</w:t>
            </w:r>
          </w:p>
          <w:p w14:paraId="5B0B584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Number</w:t>
            </w:r>
          </w:p>
        </w:tc>
        <w:tc>
          <w:tcPr>
            <w:tcW w:w="851" w:type="dxa"/>
          </w:tcPr>
          <w:p w14:paraId="125D0F58" w14:textId="77777777" w:rsidR="007F755E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Exp.</w:t>
            </w:r>
          </w:p>
          <w:p w14:paraId="5D45AAE0" w14:textId="2A3A1C51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309" w:type="dxa"/>
          </w:tcPr>
          <w:p w14:paraId="54B9377A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จำนวนเบิก</w:t>
            </w:r>
          </w:p>
          <w:p w14:paraId="609236E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Requested</w:t>
            </w:r>
          </w:p>
          <w:p w14:paraId="64525314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Volume</w:t>
            </w:r>
          </w:p>
        </w:tc>
        <w:tc>
          <w:tcPr>
            <w:tcW w:w="1276" w:type="dxa"/>
          </w:tcPr>
          <w:p w14:paraId="454A0174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จำนวนจ่าย</w:t>
            </w:r>
          </w:p>
          <w:p w14:paraId="43269B2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Distributed Volume</w:t>
            </w:r>
          </w:p>
        </w:tc>
        <w:tc>
          <w:tcPr>
            <w:tcW w:w="1242" w:type="dxa"/>
          </w:tcPr>
          <w:p w14:paraId="3B1B031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Lot</w:t>
            </w:r>
          </w:p>
          <w:p w14:paraId="1652F7C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851" w:type="dxa"/>
          </w:tcPr>
          <w:p w14:paraId="339961FF" w14:textId="77777777" w:rsidR="002B5615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Exp.</w:t>
            </w:r>
          </w:p>
          <w:p w14:paraId="07F86663" w14:textId="67FB6D34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</w:p>
        </w:tc>
      </w:tr>
      <w:tr w:rsidR="00D06C57" w:rsidRPr="00C8145A" w14:paraId="6E68F27F" w14:textId="77777777" w:rsidTr="00EC5A16">
        <w:tc>
          <w:tcPr>
            <w:tcW w:w="844" w:type="dxa"/>
          </w:tcPr>
          <w:p w14:paraId="499F7DAA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4" w:type="dxa"/>
          </w:tcPr>
          <w:p w14:paraId="02A9FB2F" w14:textId="77777777" w:rsidR="00443DE4" w:rsidRDefault="00443DE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Bedaquiline</w:t>
            </w:r>
            <w:proofErr w:type="spellEnd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100 mg</w:t>
            </w:r>
          </w:p>
          <w:p w14:paraId="06A4AD3E" w14:textId="0565F0BB" w:rsidR="00341F98" w:rsidRPr="004C1BE7" w:rsidRDefault="00D15BFC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400 mg OD for 14 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 ต่อด้วย 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200 mg 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2B561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="002B561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C5A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24-37 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14:paraId="7696C5C3" w14:textId="77777777" w:rsidR="00443DE4" w:rsidRPr="00D06C57" w:rsidRDefault="00443DE4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C57">
              <w:rPr>
                <w:rFonts w:ascii="TH SarabunPSK" w:hAnsi="TH SarabunPSK" w:cs="TH SarabunPSK"/>
                <w:color w:val="000000"/>
                <w:sz w:val="28"/>
              </w:rPr>
              <w:t>188 tab/Box</w:t>
            </w:r>
          </w:p>
        </w:tc>
        <w:tc>
          <w:tcPr>
            <w:tcW w:w="1134" w:type="dxa"/>
          </w:tcPr>
          <w:p w14:paraId="112DCA6C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BB390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875FF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0D7956D5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0304E38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6D9963B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3093741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3D99D0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06C57" w:rsidRPr="00C8145A" w14:paraId="3CB49DD3" w14:textId="77777777" w:rsidTr="00EC5A16">
        <w:tc>
          <w:tcPr>
            <w:tcW w:w="844" w:type="dxa"/>
          </w:tcPr>
          <w:p w14:paraId="4B2BE8B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4" w:type="dxa"/>
          </w:tcPr>
          <w:p w14:paraId="4FCC94F3" w14:textId="77777777" w:rsidR="00443DE4" w:rsidRDefault="00443DE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P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</w:t>
            </w:r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etomanid</w:t>
            </w:r>
            <w:proofErr w:type="spellEnd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200 mg</w:t>
            </w:r>
          </w:p>
          <w:p w14:paraId="6E8CD5E7" w14:textId="6B2D4272" w:rsidR="00D15BFC" w:rsidRPr="004C1BE7" w:rsidRDefault="00D15BFC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D57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D15B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 mg OD </w:t>
            </w:r>
            <w:r w:rsidRPr="00D15B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ระยะเวลา </w:t>
            </w:r>
            <w:r w:rsidRPr="00D15B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bottom"/>
          </w:tcPr>
          <w:p w14:paraId="2BF6FC0D" w14:textId="77777777" w:rsidR="00443DE4" w:rsidRPr="00D06C57" w:rsidRDefault="00443DE4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C57">
              <w:rPr>
                <w:rFonts w:ascii="TH SarabunPSK" w:hAnsi="TH SarabunPSK" w:cs="TH SarabunPSK"/>
                <w:color w:val="000000"/>
                <w:sz w:val="28"/>
                <w:cs/>
              </w:rPr>
              <w:t>26</w:t>
            </w:r>
            <w:r w:rsidRPr="00D06C57">
              <w:rPr>
                <w:rFonts w:ascii="TH SarabunPSK" w:hAnsi="TH SarabunPSK" w:cs="TH SarabunPSK"/>
                <w:color w:val="000000"/>
                <w:sz w:val="28"/>
              </w:rPr>
              <w:t xml:space="preserve"> tab/Box</w:t>
            </w:r>
          </w:p>
        </w:tc>
        <w:tc>
          <w:tcPr>
            <w:tcW w:w="1134" w:type="dxa"/>
          </w:tcPr>
          <w:p w14:paraId="3D303F6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EFC896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316AAD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37D6325C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2F56C02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14:paraId="2E164BA5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2860CA9D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449C26D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06C57" w:rsidRPr="00C8145A" w14:paraId="7401E5DD" w14:textId="77777777" w:rsidTr="00EC5A16">
        <w:tc>
          <w:tcPr>
            <w:tcW w:w="844" w:type="dxa"/>
          </w:tcPr>
          <w:p w14:paraId="7817736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4" w:type="dxa"/>
          </w:tcPr>
          <w:p w14:paraId="02AF85AD" w14:textId="77777777" w:rsidR="00443DE4" w:rsidRDefault="00443DE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Linezolid 600 mg</w:t>
            </w:r>
          </w:p>
          <w:p w14:paraId="36B328C2" w14:textId="6CEFA292" w:rsidR="00D15BFC" w:rsidRPr="004C1BE7" w:rsidRDefault="00D06C57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600 mg OD 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ระยะเวลา 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bottom"/>
          </w:tcPr>
          <w:p w14:paraId="122F7B83" w14:textId="7E6A1DD3" w:rsidR="00443DE4" w:rsidRPr="00D06C57" w:rsidRDefault="00443DE4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C57">
              <w:rPr>
                <w:rFonts w:ascii="TH SarabunPSK" w:hAnsi="TH SarabunPSK" w:cs="TH SarabunPSK"/>
                <w:color w:val="000000"/>
                <w:sz w:val="28"/>
                <w:cs/>
              </w:rPr>
              <w:t>100</w:t>
            </w:r>
            <w:r w:rsidR="00D06C5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06C57">
              <w:rPr>
                <w:rFonts w:ascii="TH SarabunPSK" w:hAnsi="TH SarabunPSK" w:cs="TH SarabunPSK"/>
                <w:color w:val="000000"/>
                <w:sz w:val="28"/>
              </w:rPr>
              <w:t>tab/Box</w:t>
            </w:r>
          </w:p>
        </w:tc>
        <w:tc>
          <w:tcPr>
            <w:tcW w:w="1134" w:type="dxa"/>
          </w:tcPr>
          <w:p w14:paraId="42A20CA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CD62F9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5ADCA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57CF9F40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531D370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22D442FC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441A8FA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4A066FF5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D6621D8" w14:textId="2DFD88CB" w:rsidR="001F055C" w:rsidRPr="00C8145A" w:rsidRDefault="00D06C57" w:rsidP="00D06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0A6FA9" w:rsidRPr="00C8145A">
        <w:rPr>
          <w:rFonts w:ascii="TH SarabunPSK" w:hAnsi="TH SarabunPSK" w:cs="TH SarabunPSK"/>
          <w:sz w:val="32"/>
          <w:szCs w:val="32"/>
        </w:rPr>
        <w:t>/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ผู้เบิก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(Site)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37562F" w:rsidRPr="00C814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(Stock balance)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ผู้รับรองการจ่าย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(Approve)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C8145A">
        <w:rPr>
          <w:rFonts w:ascii="TH SarabunPSK" w:hAnsi="TH SarabunPSK" w:cs="TH SarabunPSK"/>
          <w:sz w:val="32"/>
          <w:szCs w:val="32"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ผู้อนุมัติ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(Authority)</w:t>
      </w:r>
    </w:p>
    <w:p w14:paraId="4A934D97" w14:textId="27DB6596" w:rsidR="000A6FA9" w:rsidRPr="00C8145A" w:rsidRDefault="0037562F" w:rsidP="00D06C57">
      <w:pPr>
        <w:spacing w:after="0" w:line="240" w:lineRule="auto"/>
        <w:ind w:right="-790"/>
        <w:rPr>
          <w:rFonts w:ascii="TH SarabunPSK" w:hAnsi="TH SarabunPSK" w:cs="TH SarabunPSK"/>
          <w:sz w:val="32"/>
          <w:szCs w:val="32"/>
          <w:cs/>
        </w:rPr>
      </w:pPr>
      <w:r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8145A">
        <w:rPr>
          <w:rFonts w:ascii="TH SarabunPSK" w:hAnsi="TH SarabunPSK" w:cs="TH SarabunPSK"/>
          <w:sz w:val="32"/>
          <w:szCs w:val="32"/>
        </w:rPr>
        <w:t>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8145A">
        <w:rPr>
          <w:rFonts w:ascii="TH SarabunPSK" w:hAnsi="TH SarabunPSK" w:cs="TH SarabunPSK"/>
          <w:sz w:val="32"/>
          <w:szCs w:val="32"/>
        </w:rPr>
        <w:t>…………………..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 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C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06C57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F055C" w:rsidRPr="00C8145A">
        <w:rPr>
          <w:rFonts w:ascii="TH SarabunPSK" w:hAnsi="TH SarabunPSK" w:cs="TH SarabunPSK"/>
          <w:sz w:val="32"/>
          <w:szCs w:val="32"/>
        </w:rPr>
        <w:t>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………………..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F055C" w:rsidRPr="00C8145A">
        <w:rPr>
          <w:rFonts w:ascii="TH SarabunPSK" w:hAnsi="TH SarabunPSK" w:cs="TH SarabunPSK"/>
          <w:sz w:val="32"/>
          <w:szCs w:val="32"/>
        </w:rPr>
        <w:t>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………………..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F055C"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>…</w:t>
      </w:r>
      <w:r w:rsidR="00C8145A">
        <w:rPr>
          <w:rFonts w:ascii="TH SarabunPSK" w:hAnsi="TH SarabunPSK" w:cs="TH SarabunPSK"/>
          <w:sz w:val="32"/>
          <w:szCs w:val="32"/>
        </w:rPr>
        <w:t>……..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</w:t>
      </w:r>
      <w:r w:rsidR="00D06C57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06C57">
        <w:rPr>
          <w:rFonts w:ascii="TH SarabunPSK" w:hAnsi="TH SarabunPSK" w:cs="TH SarabunPSK"/>
          <w:sz w:val="32"/>
          <w:szCs w:val="32"/>
        </w:rPr>
        <w:t xml:space="preserve">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(……..…..…………………….)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D06C57">
        <w:rPr>
          <w:rFonts w:ascii="TH SarabunPSK" w:hAnsi="TH SarabunPSK" w:cs="TH SarabunPSK"/>
          <w:sz w:val="32"/>
          <w:szCs w:val="32"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A116ED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2A7FD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6C57">
        <w:rPr>
          <w:rFonts w:ascii="TH SarabunPSK" w:hAnsi="TH SarabunPSK" w:cs="TH SarabunPSK"/>
          <w:sz w:val="32"/>
          <w:szCs w:val="32"/>
        </w:rPr>
        <w:t xml:space="preserve">   </w:t>
      </w:r>
      <w:r w:rsidR="002A7FD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>(……..…..…</w:t>
      </w:r>
      <w:r w:rsidR="00C8145A">
        <w:rPr>
          <w:rFonts w:ascii="TH SarabunPSK" w:hAnsi="TH SarabunPSK" w:cs="TH SarabunPSK"/>
          <w:sz w:val="32"/>
          <w:szCs w:val="32"/>
        </w:rPr>
        <w:t>…..</w:t>
      </w:r>
      <w:r w:rsidR="001F055C"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…………….)   </w:t>
      </w:r>
      <w:r w:rsidR="00D06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………………………...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D06C57">
        <w:rPr>
          <w:rFonts w:ascii="TH SarabunPSK" w:hAnsi="TH SarabunPSK" w:cs="TH SarabunPSK"/>
          <w:sz w:val="32"/>
          <w:szCs w:val="32"/>
        </w:rPr>
        <w:t xml:space="preserve"> 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………………………….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06C57">
        <w:rPr>
          <w:rFonts w:ascii="TH SarabunPSK" w:hAnsi="TH SarabunPSK" w:cs="TH SarabunPSK"/>
          <w:sz w:val="32"/>
          <w:szCs w:val="32"/>
        </w:rPr>
        <w:t xml:space="preserve">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>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……………………….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>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……………….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    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D06C57">
        <w:rPr>
          <w:rFonts w:ascii="TH SarabunPSK" w:hAnsi="TH SarabunPSK" w:cs="TH SarabunPSK"/>
          <w:sz w:val="32"/>
          <w:szCs w:val="32"/>
        </w:rPr>
        <w:t xml:space="preserve"> 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>…………………………</w:t>
      </w:r>
      <w:r w:rsidR="006C7595">
        <w:rPr>
          <w:rFonts w:ascii="TH SarabunPSK" w:hAnsi="TH SarabunPSK" w:cs="TH SarabunPSK"/>
          <w:sz w:val="32"/>
          <w:szCs w:val="32"/>
        </w:rPr>
        <w:t>……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       </w:t>
      </w:r>
      <w:r w:rsidR="00D06C57">
        <w:rPr>
          <w:rFonts w:ascii="TH SarabunPSK" w:hAnsi="TH SarabunPSK" w:cs="TH SarabunPSK"/>
          <w:sz w:val="32"/>
          <w:szCs w:val="32"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>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……………………  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>…………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36771" w:rsidRPr="00C8145A">
        <w:rPr>
          <w:rFonts w:ascii="TH SarabunPSK" w:hAnsi="TH SarabunPSK" w:cs="TH SarabunPSK"/>
          <w:sz w:val="32"/>
          <w:szCs w:val="32"/>
        </w:rPr>
        <w:t>…</w:t>
      </w:r>
      <w:r w:rsidR="00C8145A">
        <w:rPr>
          <w:rFonts w:ascii="TH SarabunPSK" w:hAnsi="TH SarabunPSK" w:cs="TH SarabunPSK"/>
          <w:sz w:val="32"/>
          <w:szCs w:val="32"/>
        </w:rPr>
        <w:t>……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              </w:t>
      </w:r>
    </w:p>
    <w:sectPr w:rsidR="000A6FA9" w:rsidRPr="00C8145A" w:rsidSect="00336771">
      <w:pgSz w:w="15840" w:h="12240" w:orient="landscape"/>
      <w:pgMar w:top="568" w:right="53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469D" w14:textId="77777777" w:rsidR="00A3057D" w:rsidRDefault="00A3057D" w:rsidP="0037562F">
      <w:pPr>
        <w:spacing w:after="0" w:line="240" w:lineRule="auto"/>
      </w:pPr>
      <w:r>
        <w:separator/>
      </w:r>
    </w:p>
  </w:endnote>
  <w:endnote w:type="continuationSeparator" w:id="0">
    <w:p w14:paraId="30B6829E" w14:textId="77777777" w:rsidR="00A3057D" w:rsidRDefault="00A3057D" w:rsidP="0037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9AF7" w14:textId="77777777" w:rsidR="00A3057D" w:rsidRDefault="00A3057D" w:rsidP="0037562F">
      <w:pPr>
        <w:spacing w:after="0" w:line="240" w:lineRule="auto"/>
      </w:pPr>
      <w:r>
        <w:separator/>
      </w:r>
    </w:p>
  </w:footnote>
  <w:footnote w:type="continuationSeparator" w:id="0">
    <w:p w14:paraId="14C7C8BF" w14:textId="77777777" w:rsidR="00A3057D" w:rsidRDefault="00A3057D" w:rsidP="0037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A1"/>
    <w:rsid w:val="0001627E"/>
    <w:rsid w:val="000425DE"/>
    <w:rsid w:val="00044216"/>
    <w:rsid w:val="00045928"/>
    <w:rsid w:val="000802C8"/>
    <w:rsid w:val="000839A1"/>
    <w:rsid w:val="000A6968"/>
    <w:rsid w:val="000A6FA9"/>
    <w:rsid w:val="000B3033"/>
    <w:rsid w:val="000E7FE4"/>
    <w:rsid w:val="000F7995"/>
    <w:rsid w:val="0010723D"/>
    <w:rsid w:val="00107E06"/>
    <w:rsid w:val="001260B0"/>
    <w:rsid w:val="00132831"/>
    <w:rsid w:val="001404D4"/>
    <w:rsid w:val="00140A7E"/>
    <w:rsid w:val="001420AA"/>
    <w:rsid w:val="00172D15"/>
    <w:rsid w:val="001F055C"/>
    <w:rsid w:val="0020281E"/>
    <w:rsid w:val="00216731"/>
    <w:rsid w:val="00220AE8"/>
    <w:rsid w:val="00234782"/>
    <w:rsid w:val="00244B47"/>
    <w:rsid w:val="0025307E"/>
    <w:rsid w:val="00275CAF"/>
    <w:rsid w:val="002823CE"/>
    <w:rsid w:val="00287B62"/>
    <w:rsid w:val="00290CFB"/>
    <w:rsid w:val="00291AFE"/>
    <w:rsid w:val="0029552E"/>
    <w:rsid w:val="002A7FD9"/>
    <w:rsid w:val="002B06C3"/>
    <w:rsid w:val="002B5615"/>
    <w:rsid w:val="002C2037"/>
    <w:rsid w:val="002C3420"/>
    <w:rsid w:val="002D40EB"/>
    <w:rsid w:val="002F16AD"/>
    <w:rsid w:val="002F175C"/>
    <w:rsid w:val="003032B0"/>
    <w:rsid w:val="003364A1"/>
    <w:rsid w:val="00336771"/>
    <w:rsid w:val="00341CCE"/>
    <w:rsid w:val="00341F98"/>
    <w:rsid w:val="00374DAC"/>
    <w:rsid w:val="0037562F"/>
    <w:rsid w:val="00390E4A"/>
    <w:rsid w:val="00394692"/>
    <w:rsid w:val="003C4A03"/>
    <w:rsid w:val="003E4FB4"/>
    <w:rsid w:val="003F3D64"/>
    <w:rsid w:val="00400D5D"/>
    <w:rsid w:val="0041603B"/>
    <w:rsid w:val="00422E04"/>
    <w:rsid w:val="004409D4"/>
    <w:rsid w:val="00443ADC"/>
    <w:rsid w:val="00443DE4"/>
    <w:rsid w:val="00473AFF"/>
    <w:rsid w:val="00484566"/>
    <w:rsid w:val="0048796F"/>
    <w:rsid w:val="00492C21"/>
    <w:rsid w:val="004B4443"/>
    <w:rsid w:val="004C1BE7"/>
    <w:rsid w:val="004D763B"/>
    <w:rsid w:val="004E7190"/>
    <w:rsid w:val="00520223"/>
    <w:rsid w:val="00541B49"/>
    <w:rsid w:val="0055342B"/>
    <w:rsid w:val="00593149"/>
    <w:rsid w:val="005C05CB"/>
    <w:rsid w:val="005C53DC"/>
    <w:rsid w:val="005D4D19"/>
    <w:rsid w:val="005E2F58"/>
    <w:rsid w:val="005E7B99"/>
    <w:rsid w:val="0061433B"/>
    <w:rsid w:val="00622722"/>
    <w:rsid w:val="006278CC"/>
    <w:rsid w:val="00631883"/>
    <w:rsid w:val="00656019"/>
    <w:rsid w:val="00657DDC"/>
    <w:rsid w:val="00671CBB"/>
    <w:rsid w:val="00674CD1"/>
    <w:rsid w:val="00691662"/>
    <w:rsid w:val="006B42B0"/>
    <w:rsid w:val="006B4A4F"/>
    <w:rsid w:val="006B4B61"/>
    <w:rsid w:val="006C7595"/>
    <w:rsid w:val="006D1044"/>
    <w:rsid w:val="006E6ACF"/>
    <w:rsid w:val="007100B0"/>
    <w:rsid w:val="0073064B"/>
    <w:rsid w:val="0074017A"/>
    <w:rsid w:val="007610CC"/>
    <w:rsid w:val="00792D46"/>
    <w:rsid w:val="0079303D"/>
    <w:rsid w:val="007A67A6"/>
    <w:rsid w:val="007B7266"/>
    <w:rsid w:val="007C1D68"/>
    <w:rsid w:val="007F755E"/>
    <w:rsid w:val="00811092"/>
    <w:rsid w:val="0082189F"/>
    <w:rsid w:val="008247F7"/>
    <w:rsid w:val="0084493E"/>
    <w:rsid w:val="00871337"/>
    <w:rsid w:val="008B2C76"/>
    <w:rsid w:val="008D12E1"/>
    <w:rsid w:val="008D57A2"/>
    <w:rsid w:val="008F2836"/>
    <w:rsid w:val="00936E3D"/>
    <w:rsid w:val="0094190C"/>
    <w:rsid w:val="00981B5A"/>
    <w:rsid w:val="00984434"/>
    <w:rsid w:val="009A77BD"/>
    <w:rsid w:val="009C0966"/>
    <w:rsid w:val="009F4C0A"/>
    <w:rsid w:val="00A002ED"/>
    <w:rsid w:val="00A116ED"/>
    <w:rsid w:val="00A2176A"/>
    <w:rsid w:val="00A3057D"/>
    <w:rsid w:val="00A44171"/>
    <w:rsid w:val="00A460F5"/>
    <w:rsid w:val="00A46B41"/>
    <w:rsid w:val="00A63BE5"/>
    <w:rsid w:val="00A7198F"/>
    <w:rsid w:val="00A959CA"/>
    <w:rsid w:val="00AA0056"/>
    <w:rsid w:val="00AC4CDF"/>
    <w:rsid w:val="00AF25DC"/>
    <w:rsid w:val="00B1385C"/>
    <w:rsid w:val="00B1659F"/>
    <w:rsid w:val="00B22F96"/>
    <w:rsid w:val="00B47FB5"/>
    <w:rsid w:val="00B5531A"/>
    <w:rsid w:val="00B600A5"/>
    <w:rsid w:val="00B646C9"/>
    <w:rsid w:val="00B7156B"/>
    <w:rsid w:val="00B75102"/>
    <w:rsid w:val="00B945CA"/>
    <w:rsid w:val="00BA052F"/>
    <w:rsid w:val="00BF40BB"/>
    <w:rsid w:val="00C02B70"/>
    <w:rsid w:val="00C12D8F"/>
    <w:rsid w:val="00C21EE8"/>
    <w:rsid w:val="00C511D5"/>
    <w:rsid w:val="00C53226"/>
    <w:rsid w:val="00C64100"/>
    <w:rsid w:val="00C6607A"/>
    <w:rsid w:val="00C716D2"/>
    <w:rsid w:val="00C8145A"/>
    <w:rsid w:val="00C83FE8"/>
    <w:rsid w:val="00C919F1"/>
    <w:rsid w:val="00C9270E"/>
    <w:rsid w:val="00CD24BB"/>
    <w:rsid w:val="00CD7F60"/>
    <w:rsid w:val="00D06C57"/>
    <w:rsid w:val="00D1009A"/>
    <w:rsid w:val="00D15BFC"/>
    <w:rsid w:val="00D162A6"/>
    <w:rsid w:val="00D307F3"/>
    <w:rsid w:val="00D62FE6"/>
    <w:rsid w:val="00D66989"/>
    <w:rsid w:val="00D70163"/>
    <w:rsid w:val="00D7605D"/>
    <w:rsid w:val="00D8144D"/>
    <w:rsid w:val="00DC1BEB"/>
    <w:rsid w:val="00E11919"/>
    <w:rsid w:val="00E2468F"/>
    <w:rsid w:val="00E35E81"/>
    <w:rsid w:val="00E62775"/>
    <w:rsid w:val="00E768DF"/>
    <w:rsid w:val="00E96F0D"/>
    <w:rsid w:val="00EB294A"/>
    <w:rsid w:val="00EB6AD3"/>
    <w:rsid w:val="00EC5A16"/>
    <w:rsid w:val="00ED2714"/>
    <w:rsid w:val="00EF3639"/>
    <w:rsid w:val="00F209B1"/>
    <w:rsid w:val="00F50C46"/>
    <w:rsid w:val="00F64EFF"/>
    <w:rsid w:val="00F731FE"/>
    <w:rsid w:val="00F9777A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9001"/>
  <w15:docId w15:val="{CCA9C3EE-EE4D-4FED-AE1E-69CE786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2F"/>
  </w:style>
  <w:style w:type="paragraph" w:styleId="Footer">
    <w:name w:val="footer"/>
    <w:basedOn w:val="Normal"/>
    <w:link w:val="FooterChar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2F"/>
  </w:style>
  <w:style w:type="paragraph" w:styleId="BalloonText">
    <w:name w:val="Balloon Text"/>
    <w:basedOn w:val="Normal"/>
    <w:link w:val="BalloonTextChar"/>
    <w:uiPriority w:val="99"/>
    <w:semiHidden/>
    <w:unhideWhenUsed/>
    <w:rsid w:val="003946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92"/>
    <w:rPr>
      <w:rFonts w:ascii="Leelawadee" w:hAnsi="Leelawadee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90E4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E4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E4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E4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jii Buasakun</cp:lastModifiedBy>
  <cp:revision>2</cp:revision>
  <cp:lastPrinted>2023-01-24T02:05:00Z</cp:lastPrinted>
  <dcterms:created xsi:type="dcterms:W3CDTF">2024-01-07T10:18:00Z</dcterms:created>
  <dcterms:modified xsi:type="dcterms:W3CDTF">2024-01-07T10:18:00Z</dcterms:modified>
</cp:coreProperties>
</file>